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3554" w14:textId="1A472499" w:rsidR="009A42D1" w:rsidRPr="009A42D1" w:rsidRDefault="005C5E4F" w:rsidP="009A42D1">
      <w:pPr>
        <w:rPr>
          <w:b/>
          <w:bCs/>
        </w:rPr>
      </w:pPr>
      <w:r>
        <w:rPr>
          <w:b/>
          <w:bCs/>
        </w:rPr>
        <w:t>PRIVACY POLICY</w:t>
      </w:r>
      <w:r w:rsidR="009A42D1" w:rsidRPr="009A42D1">
        <w:rPr>
          <w:b/>
          <w:bCs/>
        </w:rPr>
        <w:t xml:space="preserve"> – True Price Foundation</w:t>
      </w:r>
    </w:p>
    <w:p w14:paraId="0E30C00B" w14:textId="77777777" w:rsidR="009A42D1" w:rsidRPr="009A42D1" w:rsidRDefault="009A42D1" w:rsidP="009A42D1">
      <w:r w:rsidRPr="009A42D1">
        <w:t>True Price Foundation values transparency and clarity. This privacy policy explains how and why we collect, use, and protect your personal information when you use our services, visit our website, or contact us in another way.</w:t>
      </w:r>
    </w:p>
    <w:p w14:paraId="7F442861" w14:textId="77777777" w:rsidR="009A42D1" w:rsidRPr="009A42D1" w:rsidRDefault="00000000" w:rsidP="009A42D1">
      <w:r>
        <w:pict w14:anchorId="5339EF7E">
          <v:rect id="_x0000_i1057" style="width:0;height:1.5pt" o:hralign="center" o:hrstd="t" o:hr="t" fillcolor="#a0a0a0" stroked="f"/>
        </w:pict>
      </w:r>
    </w:p>
    <w:p w14:paraId="74CE0EE4" w14:textId="77777777" w:rsidR="009A42D1" w:rsidRPr="009A42D1" w:rsidRDefault="009A42D1" w:rsidP="009A42D1">
      <w:pPr>
        <w:rPr>
          <w:b/>
          <w:bCs/>
        </w:rPr>
      </w:pPr>
      <w:r w:rsidRPr="009A42D1">
        <w:rPr>
          <w:b/>
          <w:bCs/>
        </w:rPr>
        <w:t>1. Who we are</w:t>
      </w:r>
    </w:p>
    <w:p w14:paraId="201E3232" w14:textId="0F11FD76" w:rsidR="009A42D1" w:rsidRDefault="005F76D1" w:rsidP="009A42D1">
      <w:proofErr w:type="spellStart"/>
      <w:r w:rsidRPr="005F76D1">
        <w:t>Stichting</w:t>
      </w:r>
      <w:proofErr w:type="spellEnd"/>
      <w:r w:rsidRPr="005F76D1">
        <w:t xml:space="preserve"> True Price Foundation</w:t>
      </w:r>
      <w:r>
        <w:t xml:space="preserve"> (</w:t>
      </w:r>
      <w:r w:rsidRPr="009A42D1">
        <w:t>True Price Foundation</w:t>
      </w:r>
      <w:r>
        <w:t xml:space="preserve"> </w:t>
      </w:r>
      <w:r>
        <w:t>)</w:t>
      </w:r>
      <w:r w:rsidR="009A42D1" w:rsidRPr="009A42D1">
        <w:br/>
      </w:r>
      <w:r w:rsidR="004727C0" w:rsidRPr="004727C0">
        <w:t xml:space="preserve">Van </w:t>
      </w:r>
      <w:proofErr w:type="spellStart"/>
      <w:r w:rsidR="004727C0" w:rsidRPr="004727C0">
        <w:t>Diemenstraat</w:t>
      </w:r>
      <w:proofErr w:type="spellEnd"/>
      <w:r w:rsidR="004727C0" w:rsidRPr="004727C0">
        <w:t xml:space="preserve"> 292,</w:t>
      </w:r>
      <w:r w:rsidR="004727C0" w:rsidRPr="004727C0">
        <w:br/>
        <w:t>1013 CR Amsterdam,</w:t>
      </w:r>
      <w:r w:rsidR="004727C0" w:rsidRPr="004727C0">
        <w:br/>
        <w:t>The Netherlands</w:t>
      </w:r>
      <w:r w:rsidR="009A42D1" w:rsidRPr="009A42D1">
        <w:br/>
        <w:t xml:space="preserve">Email: </w:t>
      </w:r>
      <w:r w:rsidR="004727C0">
        <w:t xml:space="preserve"> </w:t>
      </w:r>
      <w:hyperlink r:id="rId8" w:history="1">
        <w:r w:rsidR="004727C0" w:rsidRPr="004727C0">
          <w:rPr>
            <w:rStyle w:val="Hyperlink"/>
          </w:rPr>
          <w:t>info@trueprice.org</w:t>
        </w:r>
      </w:hyperlink>
    </w:p>
    <w:p w14:paraId="5D9F3D43" w14:textId="74D33935" w:rsidR="00A84B87" w:rsidRPr="009A42D1" w:rsidRDefault="00A84B87" w:rsidP="009A42D1">
      <w:r w:rsidRPr="00A84B87">
        <w:t>Dutch chamber of commerce number: 54366992</w:t>
      </w:r>
    </w:p>
    <w:p w14:paraId="461D7DAD" w14:textId="3AF83AB7" w:rsidR="009A42D1" w:rsidRPr="009A42D1" w:rsidRDefault="009A42D1" w:rsidP="009A42D1">
      <w:r w:rsidRPr="009A42D1">
        <w:t>If you have any questions about this policy or how we handle your personal data, you can contact us at the email above.</w:t>
      </w:r>
    </w:p>
    <w:p w14:paraId="746B227F" w14:textId="77777777" w:rsidR="009A42D1" w:rsidRPr="009A42D1" w:rsidRDefault="009A42D1" w:rsidP="009A42D1">
      <w:pPr>
        <w:rPr>
          <w:b/>
          <w:bCs/>
        </w:rPr>
      </w:pPr>
      <w:r w:rsidRPr="009A42D1">
        <w:rPr>
          <w:b/>
          <w:bCs/>
        </w:rPr>
        <w:t>2. What personal data we process</w:t>
      </w:r>
    </w:p>
    <w:p w14:paraId="4D175B5F" w14:textId="77777777" w:rsidR="009A42D1" w:rsidRPr="009A42D1" w:rsidRDefault="009A42D1" w:rsidP="009A42D1">
      <w:r w:rsidRPr="009A42D1">
        <w:t>Depending on how you interact with us (e.g. making a donation, subscribing to our newsletter, visiting our website), we may process the following personal data:</w:t>
      </w:r>
    </w:p>
    <w:p w14:paraId="14192175" w14:textId="77777777" w:rsidR="009A42D1" w:rsidRPr="009A42D1" w:rsidRDefault="009A42D1" w:rsidP="009A42D1">
      <w:pPr>
        <w:numPr>
          <w:ilvl w:val="0"/>
          <w:numId w:val="1"/>
        </w:numPr>
      </w:pPr>
      <w:r w:rsidRPr="009A42D1">
        <w:t>First and last name</w:t>
      </w:r>
    </w:p>
    <w:p w14:paraId="23254618" w14:textId="77777777" w:rsidR="009A42D1" w:rsidRPr="009A42D1" w:rsidRDefault="009A42D1" w:rsidP="009A42D1">
      <w:pPr>
        <w:numPr>
          <w:ilvl w:val="0"/>
          <w:numId w:val="1"/>
        </w:numPr>
      </w:pPr>
      <w:r w:rsidRPr="009A42D1">
        <w:t>Address details</w:t>
      </w:r>
    </w:p>
    <w:p w14:paraId="67FED039" w14:textId="77777777" w:rsidR="009A42D1" w:rsidRPr="009A42D1" w:rsidRDefault="009A42D1" w:rsidP="009A42D1">
      <w:pPr>
        <w:numPr>
          <w:ilvl w:val="0"/>
          <w:numId w:val="1"/>
        </w:numPr>
      </w:pPr>
      <w:r w:rsidRPr="009A42D1">
        <w:t>Telephone number</w:t>
      </w:r>
    </w:p>
    <w:p w14:paraId="3586FBD1" w14:textId="77777777" w:rsidR="009A42D1" w:rsidRPr="009A42D1" w:rsidRDefault="009A42D1" w:rsidP="009A42D1">
      <w:pPr>
        <w:numPr>
          <w:ilvl w:val="0"/>
          <w:numId w:val="1"/>
        </w:numPr>
      </w:pPr>
      <w:r w:rsidRPr="009A42D1">
        <w:t>Email address</w:t>
      </w:r>
    </w:p>
    <w:p w14:paraId="167743FD" w14:textId="77777777" w:rsidR="009A42D1" w:rsidRPr="009A42D1" w:rsidRDefault="009A42D1" w:rsidP="009A42D1">
      <w:pPr>
        <w:numPr>
          <w:ilvl w:val="0"/>
          <w:numId w:val="1"/>
        </w:numPr>
      </w:pPr>
      <w:r w:rsidRPr="009A42D1">
        <w:t>Payment details (for donations)</w:t>
      </w:r>
    </w:p>
    <w:p w14:paraId="78780A30" w14:textId="77777777" w:rsidR="009A42D1" w:rsidRPr="009A42D1" w:rsidRDefault="009A42D1" w:rsidP="009A42D1">
      <w:pPr>
        <w:numPr>
          <w:ilvl w:val="0"/>
          <w:numId w:val="1"/>
        </w:numPr>
      </w:pPr>
      <w:r w:rsidRPr="009A42D1">
        <w:t>Organization name / Chamber of Commerce number (if applicable)</w:t>
      </w:r>
    </w:p>
    <w:p w14:paraId="302BC601" w14:textId="77777777" w:rsidR="009A42D1" w:rsidRPr="009A42D1" w:rsidRDefault="009A42D1" w:rsidP="009A42D1">
      <w:pPr>
        <w:numPr>
          <w:ilvl w:val="0"/>
          <w:numId w:val="1"/>
        </w:numPr>
      </w:pPr>
      <w:r w:rsidRPr="009A42D1">
        <w:t>Any other personal information you actively provide (e.g. in correspondence, via forms, or by creating a profile on our website)</w:t>
      </w:r>
    </w:p>
    <w:p w14:paraId="1A57E3DD" w14:textId="77777777" w:rsidR="009A42D1" w:rsidRPr="009A42D1" w:rsidRDefault="009A42D1" w:rsidP="009A42D1">
      <w:pPr>
        <w:numPr>
          <w:ilvl w:val="0"/>
          <w:numId w:val="1"/>
        </w:numPr>
      </w:pPr>
      <w:r w:rsidRPr="009A42D1">
        <w:t>Technical data such as IP address, browser type, device information, and cookies</w:t>
      </w:r>
    </w:p>
    <w:p w14:paraId="3A91E2CB" w14:textId="358009EE" w:rsidR="009A42D1" w:rsidRPr="009A42D1" w:rsidRDefault="009A42D1" w:rsidP="009A42D1">
      <w:r w:rsidRPr="009A42D1">
        <w:t>We do not intentionally collect data about children under 16 without parental consent. If you believe we have collected such information, please contact us and we will delete it.</w:t>
      </w:r>
    </w:p>
    <w:p w14:paraId="09B646A3" w14:textId="77777777" w:rsidR="009A42D1" w:rsidRPr="009A42D1" w:rsidRDefault="009A42D1" w:rsidP="009A42D1">
      <w:pPr>
        <w:rPr>
          <w:b/>
          <w:bCs/>
        </w:rPr>
      </w:pPr>
      <w:r w:rsidRPr="009A42D1">
        <w:rPr>
          <w:b/>
          <w:bCs/>
        </w:rPr>
        <w:t>3. Why we process your data (purposes and legal basis)</w:t>
      </w:r>
    </w:p>
    <w:p w14:paraId="30C09A3B" w14:textId="77777777" w:rsidR="009A42D1" w:rsidRPr="009A42D1" w:rsidRDefault="009A42D1" w:rsidP="009A42D1">
      <w:r w:rsidRPr="009A42D1">
        <w:lastRenderedPageBreak/>
        <w:t>We only process your data when there is a legal basis under the GDPR. This may be because:</w:t>
      </w:r>
    </w:p>
    <w:p w14:paraId="67E99A0E" w14:textId="77777777" w:rsidR="009A42D1" w:rsidRPr="009A42D1" w:rsidRDefault="009A42D1" w:rsidP="009A42D1">
      <w:pPr>
        <w:numPr>
          <w:ilvl w:val="0"/>
          <w:numId w:val="2"/>
        </w:numPr>
      </w:pPr>
      <w:r w:rsidRPr="009A42D1">
        <w:t>You have given consent (e.g. for newsletters)</w:t>
      </w:r>
    </w:p>
    <w:p w14:paraId="07C7F603" w14:textId="77777777" w:rsidR="009A42D1" w:rsidRPr="009A42D1" w:rsidRDefault="009A42D1" w:rsidP="009A42D1">
      <w:pPr>
        <w:numPr>
          <w:ilvl w:val="0"/>
          <w:numId w:val="2"/>
        </w:numPr>
      </w:pPr>
      <w:r w:rsidRPr="009A42D1">
        <w:t>It is necessary for the performance of an agreement (e.g. processing a donation)</w:t>
      </w:r>
    </w:p>
    <w:p w14:paraId="1D358C49" w14:textId="77777777" w:rsidR="009A42D1" w:rsidRPr="009A42D1" w:rsidRDefault="009A42D1" w:rsidP="009A42D1">
      <w:pPr>
        <w:numPr>
          <w:ilvl w:val="0"/>
          <w:numId w:val="2"/>
        </w:numPr>
      </w:pPr>
      <w:r w:rsidRPr="009A42D1">
        <w:t>We are legally required to (e.g. tax obligations)</w:t>
      </w:r>
    </w:p>
    <w:p w14:paraId="2A539307" w14:textId="7CB64A37" w:rsidR="009A42D1" w:rsidRPr="009A42D1" w:rsidRDefault="009A42D1" w:rsidP="009A42D1">
      <w:pPr>
        <w:numPr>
          <w:ilvl w:val="0"/>
          <w:numId w:val="2"/>
        </w:numPr>
      </w:pPr>
      <w:r w:rsidRPr="009A42D1">
        <w:t xml:space="preserve">We have a legitimate interest (e.g. </w:t>
      </w:r>
      <w:r w:rsidR="00E32ACB" w:rsidRPr="009A42D1">
        <w:t>analysing</w:t>
      </w:r>
      <w:r w:rsidRPr="009A42D1">
        <w:t xml:space="preserve"> website usage, improving our services), balanced against your rights and interests</w:t>
      </w:r>
    </w:p>
    <w:p w14:paraId="633C4A75" w14:textId="77777777" w:rsidR="009A42D1" w:rsidRPr="009A42D1" w:rsidRDefault="009A42D1" w:rsidP="009A42D1">
      <w:r w:rsidRPr="009A42D1">
        <w:t>We use your data for purposes such as:</w:t>
      </w:r>
    </w:p>
    <w:p w14:paraId="1B015F52" w14:textId="77777777" w:rsidR="009A42D1" w:rsidRPr="009A42D1" w:rsidRDefault="009A42D1" w:rsidP="009A42D1">
      <w:pPr>
        <w:numPr>
          <w:ilvl w:val="0"/>
          <w:numId w:val="3"/>
        </w:numPr>
      </w:pPr>
      <w:r w:rsidRPr="009A42D1">
        <w:t>Sending newsletters, updates, and fundraising information</w:t>
      </w:r>
    </w:p>
    <w:p w14:paraId="1EB28716" w14:textId="77777777" w:rsidR="009A42D1" w:rsidRPr="009A42D1" w:rsidRDefault="009A42D1" w:rsidP="009A42D1">
      <w:pPr>
        <w:numPr>
          <w:ilvl w:val="0"/>
          <w:numId w:val="3"/>
        </w:numPr>
      </w:pPr>
      <w:r w:rsidRPr="009A42D1">
        <w:t>Processing donations and payments</w:t>
      </w:r>
    </w:p>
    <w:p w14:paraId="41F5169B" w14:textId="77777777" w:rsidR="009A42D1" w:rsidRPr="009A42D1" w:rsidRDefault="009A42D1" w:rsidP="009A42D1">
      <w:pPr>
        <w:numPr>
          <w:ilvl w:val="0"/>
          <w:numId w:val="3"/>
        </w:numPr>
      </w:pPr>
      <w:r w:rsidRPr="009A42D1">
        <w:t>Keeping you informed about our services, events, and activities</w:t>
      </w:r>
    </w:p>
    <w:p w14:paraId="72711A50" w14:textId="4DA209C1" w:rsidR="009A42D1" w:rsidRPr="009A42D1" w:rsidRDefault="00E32ACB" w:rsidP="009A42D1">
      <w:pPr>
        <w:numPr>
          <w:ilvl w:val="0"/>
          <w:numId w:val="3"/>
        </w:numPr>
      </w:pPr>
      <w:r>
        <w:t>Analysing</w:t>
      </w:r>
      <w:r w:rsidR="009A42D1" w:rsidRPr="009A42D1">
        <w:t xml:space="preserve"> and improving our website and communications</w:t>
      </w:r>
    </w:p>
    <w:p w14:paraId="6756F0DD" w14:textId="134870B6" w:rsidR="009A42D1" w:rsidRPr="009A42D1" w:rsidRDefault="009A42D1" w:rsidP="009A42D1">
      <w:pPr>
        <w:numPr>
          <w:ilvl w:val="0"/>
          <w:numId w:val="3"/>
        </w:numPr>
      </w:pPr>
      <w:r w:rsidRPr="009A42D1">
        <w:t>Complying with legal and financial reporting requirements</w:t>
      </w:r>
    </w:p>
    <w:p w14:paraId="0D634C65" w14:textId="77777777" w:rsidR="009A42D1" w:rsidRPr="009A42D1" w:rsidRDefault="009A42D1" w:rsidP="009A42D1">
      <w:pPr>
        <w:rPr>
          <w:b/>
          <w:bCs/>
        </w:rPr>
      </w:pPr>
      <w:r w:rsidRPr="009A42D1">
        <w:rPr>
          <w:b/>
          <w:bCs/>
        </w:rPr>
        <w:t>4. Cookies and website usage</w:t>
      </w:r>
    </w:p>
    <w:p w14:paraId="357666B4" w14:textId="5ADB37E1" w:rsidR="009A42D1" w:rsidRPr="009A42D1" w:rsidRDefault="009A42D1" w:rsidP="009A42D1">
      <w:r w:rsidRPr="009A42D1">
        <w:t xml:space="preserve">We use functional, analytical, and (where consented) tracking cookies to ensure our website works properly, remember your preferences, and improve the user experience. Some cookies may also be used for </w:t>
      </w:r>
      <w:r w:rsidR="00507C9D">
        <w:t>personalised</w:t>
      </w:r>
      <w:r w:rsidRPr="009A42D1">
        <w:t xml:space="preserve"> content and advertisements.</w:t>
      </w:r>
    </w:p>
    <w:p w14:paraId="2D1F8B1A" w14:textId="073CC0AA" w:rsidR="00830488" w:rsidRDefault="009A42D1" w:rsidP="00EC4BB0">
      <w:r w:rsidRPr="009A42D1">
        <w:t xml:space="preserve">On your first visit to our website, you are asked for consent regarding cookies. You can withdraw your consent or manage cookies via your browser settings. More information: </w:t>
      </w:r>
      <w:hyperlink r:id="rId9" w:tgtFrame="_new" w:history="1">
        <w:r w:rsidRPr="009A42D1">
          <w:rPr>
            <w:rStyle w:val="Hyperlink"/>
          </w:rPr>
          <w:t>https://veiliginternetten.nl/themes/situatie/cookies-wat-zijn-het-en-wat-doe-ik-ermee/</w:t>
        </w:r>
      </w:hyperlink>
    </w:p>
    <w:p w14:paraId="3672FC25" w14:textId="77777777" w:rsidR="00D5369E" w:rsidRPr="00D5369E" w:rsidRDefault="00D5369E" w:rsidP="00D5369E">
      <w:pPr>
        <w:rPr>
          <w:b/>
          <w:bCs/>
        </w:rPr>
      </w:pPr>
      <w:r w:rsidRPr="00D5369E">
        <w:rPr>
          <w:b/>
          <w:bCs/>
        </w:rPr>
        <w:t>5. How long we keep your data</w:t>
      </w:r>
    </w:p>
    <w:p w14:paraId="743FE42A" w14:textId="77777777" w:rsidR="00D5369E" w:rsidRPr="00D5369E" w:rsidRDefault="00D5369E" w:rsidP="00D5369E">
      <w:r w:rsidRPr="00D5369E">
        <w:t>We will not keep your personal data longer than necessary for the purposes described above, unless a longer retention period is required by law. For example:</w:t>
      </w:r>
    </w:p>
    <w:p w14:paraId="52211F76" w14:textId="77777777" w:rsidR="00D5369E" w:rsidRPr="00D5369E" w:rsidRDefault="00D5369E" w:rsidP="00D5369E">
      <w:pPr>
        <w:numPr>
          <w:ilvl w:val="0"/>
          <w:numId w:val="6"/>
        </w:numPr>
      </w:pPr>
      <w:r w:rsidRPr="00D5369E">
        <w:t>Contact details (name, email, phone, address): up to 5 years after your last interaction, unless legally required longer</w:t>
      </w:r>
    </w:p>
    <w:p w14:paraId="5BC0C39D" w14:textId="77777777" w:rsidR="00D5369E" w:rsidRPr="00D5369E" w:rsidRDefault="00D5369E" w:rsidP="00D5369E">
      <w:pPr>
        <w:numPr>
          <w:ilvl w:val="0"/>
          <w:numId w:val="6"/>
        </w:numPr>
      </w:pPr>
      <w:r w:rsidRPr="00D5369E">
        <w:t>Payment/donation data: up to 7 years (as required by Dutch tax law)</w:t>
      </w:r>
    </w:p>
    <w:p w14:paraId="35EF72CC" w14:textId="7FA8998E" w:rsidR="00D5369E" w:rsidRPr="00D5369E" w:rsidRDefault="00D5369E" w:rsidP="00D5369E">
      <w:pPr>
        <w:numPr>
          <w:ilvl w:val="0"/>
          <w:numId w:val="6"/>
        </w:numPr>
      </w:pPr>
      <w:r w:rsidRPr="00D5369E">
        <w:t>Newsletter subscription data: until you unsubscribe</w:t>
      </w:r>
    </w:p>
    <w:p w14:paraId="3E13C83D" w14:textId="77777777" w:rsidR="00D5369E" w:rsidRPr="00D5369E" w:rsidRDefault="00D5369E" w:rsidP="00D5369E">
      <w:pPr>
        <w:rPr>
          <w:b/>
          <w:bCs/>
        </w:rPr>
      </w:pPr>
      <w:r w:rsidRPr="00D5369E">
        <w:rPr>
          <w:b/>
          <w:bCs/>
        </w:rPr>
        <w:t>6. Sharing personal data with third parties</w:t>
      </w:r>
    </w:p>
    <w:p w14:paraId="17F5949E" w14:textId="77777777" w:rsidR="00D5369E" w:rsidRPr="00D5369E" w:rsidRDefault="00D5369E" w:rsidP="00D5369E">
      <w:r w:rsidRPr="00D5369E">
        <w:t>We treat your data confidentially. We only share personal data with third parties if:</w:t>
      </w:r>
    </w:p>
    <w:p w14:paraId="43533DAD" w14:textId="77777777" w:rsidR="00D5369E" w:rsidRPr="00D5369E" w:rsidRDefault="00D5369E" w:rsidP="00D5369E">
      <w:pPr>
        <w:numPr>
          <w:ilvl w:val="0"/>
          <w:numId w:val="7"/>
        </w:numPr>
      </w:pPr>
      <w:r w:rsidRPr="00D5369E">
        <w:t>It is legally required (e.g. tax authorities, law enforcement)</w:t>
      </w:r>
    </w:p>
    <w:p w14:paraId="6B71EC3D" w14:textId="77777777" w:rsidR="00D5369E" w:rsidRPr="00D5369E" w:rsidRDefault="00D5369E" w:rsidP="00D5369E">
      <w:pPr>
        <w:numPr>
          <w:ilvl w:val="0"/>
          <w:numId w:val="7"/>
        </w:numPr>
      </w:pPr>
      <w:r w:rsidRPr="00D5369E">
        <w:lastRenderedPageBreak/>
        <w:t>It is necessary to perform our agreement with you (e.g. payment processors, mailing services)</w:t>
      </w:r>
    </w:p>
    <w:p w14:paraId="0C80CA90" w14:textId="77777777" w:rsidR="00D5369E" w:rsidRPr="00D5369E" w:rsidRDefault="00D5369E" w:rsidP="00D5369E">
      <w:pPr>
        <w:numPr>
          <w:ilvl w:val="0"/>
          <w:numId w:val="7"/>
        </w:numPr>
      </w:pPr>
      <w:r w:rsidRPr="00D5369E">
        <w:t>You have given explicit consent</w:t>
      </w:r>
    </w:p>
    <w:p w14:paraId="43E7A717" w14:textId="77777777" w:rsidR="00D5369E" w:rsidRPr="00D5369E" w:rsidRDefault="00D5369E" w:rsidP="00D5369E">
      <w:pPr>
        <w:numPr>
          <w:ilvl w:val="0"/>
          <w:numId w:val="7"/>
        </w:numPr>
      </w:pPr>
      <w:r w:rsidRPr="00D5369E">
        <w:t>It is needed to protect our interests or those of others (e.g. to prevent fraud)</w:t>
      </w:r>
    </w:p>
    <w:p w14:paraId="290200B6" w14:textId="77777777" w:rsidR="00D5369E" w:rsidRPr="00D5369E" w:rsidRDefault="00D5369E" w:rsidP="00D5369E">
      <w:r w:rsidRPr="00D5369E">
        <w:t>Whenever we use third-party service providers (such as IT or administrative partners), we make sure they meet our privacy and security standards through data processing agreements.</w:t>
      </w:r>
    </w:p>
    <w:p w14:paraId="191C1540" w14:textId="01460EAA" w:rsidR="00D5369E" w:rsidRPr="00D5369E" w:rsidRDefault="00D5369E" w:rsidP="00D5369E">
      <w:r w:rsidRPr="00D5369E">
        <w:t>We do not sell your data.</w:t>
      </w:r>
    </w:p>
    <w:p w14:paraId="6567E953" w14:textId="77777777" w:rsidR="00D5369E" w:rsidRPr="00D5369E" w:rsidRDefault="00D5369E" w:rsidP="00D5369E">
      <w:pPr>
        <w:rPr>
          <w:b/>
          <w:bCs/>
        </w:rPr>
      </w:pPr>
      <w:r w:rsidRPr="00D5369E">
        <w:rPr>
          <w:b/>
          <w:bCs/>
        </w:rPr>
        <w:t>7. Your rights under GDPR</w:t>
      </w:r>
    </w:p>
    <w:p w14:paraId="5E6F1461" w14:textId="77777777" w:rsidR="00D5369E" w:rsidRPr="00D5369E" w:rsidRDefault="00D5369E" w:rsidP="00D5369E">
      <w:r w:rsidRPr="00D5369E">
        <w:t>You have the right to:</w:t>
      </w:r>
    </w:p>
    <w:p w14:paraId="666DB769" w14:textId="77777777" w:rsidR="00D5369E" w:rsidRPr="00D5369E" w:rsidRDefault="00D5369E" w:rsidP="00D5369E">
      <w:pPr>
        <w:numPr>
          <w:ilvl w:val="0"/>
          <w:numId w:val="8"/>
        </w:numPr>
      </w:pPr>
      <w:r w:rsidRPr="00D5369E">
        <w:t>Access the personal data we hold about you</w:t>
      </w:r>
    </w:p>
    <w:p w14:paraId="1A221FBF" w14:textId="77777777" w:rsidR="00D5369E" w:rsidRPr="00D5369E" w:rsidRDefault="00D5369E" w:rsidP="00D5369E">
      <w:pPr>
        <w:numPr>
          <w:ilvl w:val="0"/>
          <w:numId w:val="8"/>
        </w:numPr>
      </w:pPr>
      <w:r w:rsidRPr="00D5369E">
        <w:t>Correct or update your data</w:t>
      </w:r>
    </w:p>
    <w:p w14:paraId="2A28ABBE" w14:textId="77777777" w:rsidR="00D5369E" w:rsidRPr="00D5369E" w:rsidRDefault="00D5369E" w:rsidP="00D5369E">
      <w:pPr>
        <w:numPr>
          <w:ilvl w:val="0"/>
          <w:numId w:val="8"/>
        </w:numPr>
      </w:pPr>
      <w:r w:rsidRPr="00D5369E">
        <w:t>Request deletion of your data (“right to be forgotten”)</w:t>
      </w:r>
    </w:p>
    <w:p w14:paraId="75516B31" w14:textId="77777777" w:rsidR="00D5369E" w:rsidRPr="00D5369E" w:rsidRDefault="00D5369E" w:rsidP="00D5369E">
      <w:pPr>
        <w:numPr>
          <w:ilvl w:val="0"/>
          <w:numId w:val="8"/>
        </w:numPr>
      </w:pPr>
      <w:r w:rsidRPr="00D5369E">
        <w:t>Restrict or object to certain processing</w:t>
      </w:r>
    </w:p>
    <w:p w14:paraId="4F8A2877" w14:textId="77777777" w:rsidR="00D5369E" w:rsidRPr="00D5369E" w:rsidRDefault="00D5369E" w:rsidP="00D5369E">
      <w:pPr>
        <w:numPr>
          <w:ilvl w:val="0"/>
          <w:numId w:val="8"/>
        </w:numPr>
      </w:pPr>
      <w:r w:rsidRPr="00D5369E">
        <w:t>Withdraw consent (where consent was the legal basis)</w:t>
      </w:r>
    </w:p>
    <w:p w14:paraId="023F4C34" w14:textId="77777777" w:rsidR="00D5369E" w:rsidRPr="00D5369E" w:rsidRDefault="00D5369E" w:rsidP="00D5369E">
      <w:pPr>
        <w:numPr>
          <w:ilvl w:val="0"/>
          <w:numId w:val="8"/>
        </w:numPr>
      </w:pPr>
      <w:r w:rsidRPr="00D5369E">
        <w:t>Receive your data in a portable format (data portability)</w:t>
      </w:r>
    </w:p>
    <w:p w14:paraId="515B1ABE" w14:textId="77777777" w:rsidR="00D5369E" w:rsidRPr="00D5369E" w:rsidRDefault="00D5369E" w:rsidP="00D5369E">
      <w:r w:rsidRPr="00D5369E">
        <w:t>To exercise these rights, please contact us via [contact email]. To protect your privacy, we may ask for proof of identity (please redact sensitive details such as your photo, MRZ, passport number, and BSN).</w:t>
      </w:r>
    </w:p>
    <w:p w14:paraId="2F1DB92D" w14:textId="77777777" w:rsidR="00D5369E" w:rsidRPr="00D5369E" w:rsidRDefault="00D5369E" w:rsidP="00D5369E">
      <w:r w:rsidRPr="00D5369E">
        <w:t xml:space="preserve">If you are not satisfied with how we handle your data, you also have the right to lodge a complaint with the </w:t>
      </w:r>
      <w:r w:rsidRPr="00D5369E">
        <w:rPr>
          <w:b/>
          <w:bCs/>
        </w:rPr>
        <w:t>Dutch Data Protection Authority (</w:t>
      </w:r>
      <w:proofErr w:type="spellStart"/>
      <w:r w:rsidRPr="00D5369E">
        <w:rPr>
          <w:b/>
          <w:bCs/>
        </w:rPr>
        <w:t>Autoriteit</w:t>
      </w:r>
      <w:proofErr w:type="spellEnd"/>
      <w:r w:rsidRPr="00D5369E">
        <w:rPr>
          <w:b/>
          <w:bCs/>
        </w:rPr>
        <w:t xml:space="preserve"> </w:t>
      </w:r>
      <w:proofErr w:type="spellStart"/>
      <w:r w:rsidRPr="00D5369E">
        <w:rPr>
          <w:b/>
          <w:bCs/>
        </w:rPr>
        <w:t>Persoonsgegevens</w:t>
      </w:r>
      <w:proofErr w:type="spellEnd"/>
      <w:r w:rsidRPr="00D5369E">
        <w:rPr>
          <w:b/>
          <w:bCs/>
        </w:rPr>
        <w:t>):</w:t>
      </w:r>
      <w:r w:rsidRPr="00D5369E">
        <w:br/>
      </w:r>
      <w:hyperlink r:id="rId10" w:tgtFrame="_new" w:history="1">
        <w:r w:rsidRPr="00D5369E">
          <w:rPr>
            <w:rStyle w:val="Hyperlink"/>
          </w:rPr>
          <w:t>https://autoriteitpersoonsgegevens.nl/nl/contact-met-de-autoriteit-persoonsgegevens/tip-ons</w:t>
        </w:r>
      </w:hyperlink>
    </w:p>
    <w:p w14:paraId="5558D705" w14:textId="77777777" w:rsidR="00457C39" w:rsidRPr="00457C39" w:rsidRDefault="00457C39" w:rsidP="00457C39">
      <w:pPr>
        <w:rPr>
          <w:b/>
          <w:bCs/>
        </w:rPr>
      </w:pPr>
      <w:r w:rsidRPr="00457C39">
        <w:rPr>
          <w:b/>
          <w:bCs/>
        </w:rPr>
        <w:t>8. Security of your data</w:t>
      </w:r>
    </w:p>
    <w:p w14:paraId="4C3DB93A" w14:textId="41ED553C" w:rsidR="00457C39" w:rsidRPr="00457C39" w:rsidRDefault="00457C39" w:rsidP="00457C39">
      <w:r w:rsidRPr="00457C39">
        <w:t xml:space="preserve">We take appropriate technical and </w:t>
      </w:r>
      <w:r w:rsidR="00A336EC">
        <w:t>organisational</w:t>
      </w:r>
      <w:r w:rsidRPr="00457C39">
        <w:t xml:space="preserve"> measures to protect your personal data from </w:t>
      </w:r>
      <w:r w:rsidR="00A336EC">
        <w:t>unauthorised</w:t>
      </w:r>
      <w:r w:rsidRPr="00457C39">
        <w:t xml:space="preserve"> access, loss, misuse, or disclosure. This includes encryption, secure servers, and restricted access.</w:t>
      </w:r>
    </w:p>
    <w:p w14:paraId="18C6A81D" w14:textId="58DDA11F" w:rsidR="00457C39" w:rsidRPr="00457C39" w:rsidRDefault="00457C39" w:rsidP="00457C39">
      <w:pPr>
        <w:rPr>
          <w:b/>
          <w:bCs/>
        </w:rPr>
      </w:pPr>
      <w:r w:rsidRPr="00457C39">
        <w:t xml:space="preserve">If you suspect misuse or a breach of your data, please contact us immediately at </w:t>
      </w:r>
      <w:r w:rsidR="0044644C" w:rsidRPr="0044644C">
        <w:rPr>
          <w:b/>
          <w:bCs/>
        </w:rPr>
        <w:t>info@trueprice.org</w:t>
      </w:r>
    </w:p>
    <w:p w14:paraId="182C1F67" w14:textId="77777777" w:rsidR="00457C39" w:rsidRPr="00457C39" w:rsidRDefault="00457C39" w:rsidP="00457C39">
      <w:pPr>
        <w:rPr>
          <w:b/>
          <w:bCs/>
        </w:rPr>
      </w:pPr>
      <w:r w:rsidRPr="00457C39">
        <w:rPr>
          <w:b/>
          <w:bCs/>
        </w:rPr>
        <w:t>9. Updates to this privacy policy</w:t>
      </w:r>
    </w:p>
    <w:p w14:paraId="2AA14287" w14:textId="68DCF2BD" w:rsidR="009A42D1" w:rsidRDefault="00457C39" w:rsidP="00EC4BB0">
      <w:r w:rsidRPr="00457C39">
        <w:t xml:space="preserve">We may update this privacy policy from time to time. The latest version will always be available on our website: </w:t>
      </w:r>
      <w:hyperlink r:id="rId11" w:tgtFrame="_new" w:history="1">
        <w:r w:rsidRPr="00457C39">
          <w:rPr>
            <w:rStyle w:val="Hyperlink"/>
          </w:rPr>
          <w:t>www.truepricefoundation.org/privacy</w:t>
        </w:r>
      </w:hyperlink>
    </w:p>
    <w:p w14:paraId="56F6F650" w14:textId="34F15D9E" w:rsidR="00EC4BB0" w:rsidRPr="00EC4BB0" w:rsidRDefault="00ED6A9F" w:rsidP="00EC4BB0">
      <w:r w:rsidRPr="00A336EC">
        <w:rPr>
          <w:highlight w:val="yellow"/>
        </w:rPr>
        <w:lastRenderedPageBreak/>
        <w:t>Version 1: Shared by SalesWizard</w:t>
      </w:r>
      <w:r>
        <w:br/>
      </w:r>
      <w:bookmarkStart w:id="0" w:name="_4qrm3xjpdpxh"/>
      <w:bookmarkEnd w:id="0"/>
      <w:r w:rsidR="00EC4BB0" w:rsidRPr="00EC4BB0">
        <w:t>PRIVACY POLICY</w:t>
      </w:r>
    </w:p>
    <w:p w14:paraId="10CCADB9" w14:textId="158B6DEE" w:rsidR="00ED6A9F" w:rsidRPr="009A42D1" w:rsidRDefault="00EC4BB0" w:rsidP="00ED6A9F">
      <w:pPr>
        <w:rPr>
          <w:lang w:val="nl-NL"/>
        </w:rPr>
      </w:pPr>
      <w:r w:rsidRPr="00EC4BB0">
        <w:rPr>
          <w:lang w:val="nl-NL"/>
        </w:rPr>
        <w:t>Klant, gevestigd aan Adres, Postcode Plaats, is verantwoordelijk voor de verwerking van persoonsgegevens zoals weergegeven in deze privacyverklaring.</w:t>
      </w:r>
      <w:r w:rsidRPr="00EC4BB0">
        <w:rPr>
          <w:lang w:val="nl-NL"/>
        </w:rPr>
        <w:br/>
      </w:r>
      <w:r w:rsidRPr="00EC4BB0">
        <w:rPr>
          <w:lang w:val="nl-NL"/>
        </w:rPr>
        <w:br/>
      </w:r>
      <w:r w:rsidRPr="00EC4BB0">
        <w:rPr>
          <w:b/>
          <w:lang w:val="nl-NL"/>
        </w:rPr>
        <w:t>Contactgegevens:</w:t>
      </w:r>
      <w:r w:rsidRPr="00EC4BB0">
        <w:rPr>
          <w:b/>
          <w:lang w:val="nl-NL"/>
        </w:rPr>
        <w:br/>
      </w:r>
      <w:r w:rsidRPr="00EC4BB0">
        <w:rPr>
          <w:b/>
          <w:lang w:val="nl-NL"/>
        </w:rPr>
        <w:br/>
      </w:r>
      <w:r w:rsidRPr="00EC4BB0">
        <w:rPr>
          <w:lang w:val="nl-NL"/>
        </w:rPr>
        <w:t>Klant</w:t>
      </w:r>
      <w:r w:rsidRPr="00EC4BB0">
        <w:rPr>
          <w:lang w:val="nl-NL"/>
        </w:rPr>
        <w:br/>
        <w:t>Adres</w:t>
      </w:r>
      <w:r w:rsidRPr="00EC4BB0">
        <w:rPr>
          <w:lang w:val="nl-NL"/>
        </w:rPr>
        <w:br/>
        <w:t>Postcode Plaats</w:t>
      </w:r>
      <w:r w:rsidRPr="00EC4BB0">
        <w:rPr>
          <w:lang w:val="nl-NL"/>
        </w:rPr>
        <w:br/>
        <w:t>Tel: vast / mobiel</w:t>
      </w:r>
      <w:r w:rsidRPr="00EC4BB0">
        <w:rPr>
          <w:lang w:val="nl-NL"/>
        </w:rPr>
        <w:br/>
      </w:r>
      <w:r w:rsidRPr="00EC4BB0">
        <w:rPr>
          <w:lang w:val="nl-NL"/>
        </w:rPr>
        <w:br/>
        <w:t>Contactpersoon Klant is de Functionaris Gegevensbescherming van Klant en zijn te bereiken via emailadres</w:t>
      </w:r>
      <w:r w:rsidRPr="00EC4BB0">
        <w:rPr>
          <w:lang w:val="nl-NL"/>
        </w:rPr>
        <w:br/>
      </w:r>
      <w:r w:rsidRPr="00EC4BB0">
        <w:rPr>
          <w:lang w:val="nl-NL"/>
        </w:rPr>
        <w:br/>
      </w:r>
      <w:r w:rsidRPr="00EC4BB0">
        <w:rPr>
          <w:b/>
          <w:lang w:val="nl-NL"/>
        </w:rPr>
        <w:t>Persoonsgegevens die wij verwerken</w:t>
      </w:r>
      <w:r w:rsidRPr="00EC4BB0">
        <w:rPr>
          <w:b/>
          <w:lang w:val="nl-NL"/>
        </w:rPr>
        <w:br/>
      </w:r>
      <w:r w:rsidRPr="00EC4BB0">
        <w:rPr>
          <w:lang w:val="nl-NL"/>
        </w:rPr>
        <w:t>Klant verwerkt je persoonsgegevens doordat je gebruik maakt van onze diensten en/of omdat je deze gegevens zelf aan ons verstrekt. Hieronder vind je een overzicht van de persoonsgegevens die wij verwerken:</w:t>
      </w:r>
      <w:r w:rsidRPr="00EC4BB0">
        <w:rPr>
          <w:lang w:val="nl-NL"/>
        </w:rPr>
        <w:br/>
      </w:r>
      <w:r w:rsidRPr="00EC4BB0">
        <w:rPr>
          <w:lang w:val="nl-NL"/>
        </w:rPr>
        <w:br/>
        <w:t>– Voor- en achternaam</w:t>
      </w:r>
      <w:r w:rsidRPr="00EC4BB0">
        <w:rPr>
          <w:lang w:val="nl-NL"/>
        </w:rPr>
        <w:br/>
        <w:t>– Adresgegevens</w:t>
      </w:r>
      <w:r w:rsidRPr="00EC4BB0">
        <w:rPr>
          <w:lang w:val="nl-NL"/>
        </w:rPr>
        <w:br/>
        <w:t>– Telefoonnummer</w:t>
      </w:r>
      <w:r w:rsidRPr="00EC4BB0">
        <w:rPr>
          <w:lang w:val="nl-NL"/>
        </w:rPr>
        <w:br/>
        <w:t>– E-mailadres</w:t>
      </w:r>
      <w:r w:rsidRPr="00EC4BB0">
        <w:rPr>
          <w:lang w:val="nl-NL"/>
        </w:rPr>
        <w:br/>
        <w:t>– Overige persoonsgegevens die je actief verstrekt bijvoorbeeld door een profiel op deze website aan te maken, in correspondentie en telefonisch</w:t>
      </w:r>
      <w:r w:rsidRPr="00EC4BB0">
        <w:rPr>
          <w:lang w:val="nl-NL"/>
        </w:rPr>
        <w:br/>
        <w:t>– Bankrekeningnummer</w:t>
      </w:r>
      <w:r w:rsidRPr="00EC4BB0">
        <w:rPr>
          <w:lang w:val="nl-NL"/>
        </w:rPr>
        <w:br/>
        <w:t>– KVK nummer</w:t>
      </w:r>
      <w:r w:rsidRPr="00EC4BB0">
        <w:rPr>
          <w:lang w:val="nl-NL"/>
        </w:rPr>
        <w:br/>
      </w:r>
      <w:r w:rsidRPr="00EC4BB0">
        <w:rPr>
          <w:lang w:val="nl-NL"/>
        </w:rPr>
        <w:br/>
      </w:r>
      <w:r w:rsidRPr="00EC4BB0">
        <w:rPr>
          <w:b/>
          <w:lang w:val="nl-NL"/>
        </w:rPr>
        <w:t>Bijzondere en/of gevoelige persoonsgegevens die wij verwerken</w:t>
      </w:r>
      <w:r w:rsidRPr="00EC4BB0">
        <w:rPr>
          <w:b/>
          <w:lang w:val="nl-NL"/>
        </w:rPr>
        <w:br/>
      </w:r>
      <w:r w:rsidRPr="00EC4BB0">
        <w:rPr>
          <w:b/>
          <w:lang w:val="nl-NL"/>
        </w:rPr>
        <w:br/>
      </w:r>
      <w:r w:rsidRPr="00EC4BB0">
        <w:rPr>
          <w:lang w:val="nl-NL"/>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emailadres, dan verwijderen wij deze informatie.</w:t>
      </w:r>
      <w:r w:rsidRPr="00EC4BB0">
        <w:rPr>
          <w:lang w:val="nl-NL"/>
        </w:rPr>
        <w:br/>
      </w:r>
      <w:r w:rsidRPr="00EC4BB0">
        <w:rPr>
          <w:lang w:val="nl-NL"/>
        </w:rPr>
        <w:br/>
      </w:r>
      <w:r w:rsidRPr="00EC4BB0">
        <w:rPr>
          <w:b/>
          <w:lang w:val="nl-NL"/>
        </w:rPr>
        <w:lastRenderedPageBreak/>
        <w:t>Met welk doel en op basis van welke grondslag wij persoonsgegevens verwerken</w:t>
      </w:r>
      <w:r w:rsidRPr="00EC4BB0">
        <w:rPr>
          <w:b/>
          <w:lang w:val="nl-NL"/>
        </w:rPr>
        <w:br/>
      </w:r>
      <w:r w:rsidRPr="00EC4BB0">
        <w:rPr>
          <w:b/>
          <w:lang w:val="nl-NL"/>
        </w:rPr>
        <w:br/>
      </w:r>
      <w:r w:rsidRPr="00EC4BB0">
        <w:rPr>
          <w:lang w:val="nl-NL"/>
        </w:rPr>
        <w:t>Klant verwerkt jouw persoonsgegevens voor de volgende doelen:</w:t>
      </w:r>
      <w:r w:rsidRPr="00EC4BB0">
        <w:rPr>
          <w:lang w:val="nl-NL"/>
        </w:rPr>
        <w:br/>
      </w:r>
      <w:r w:rsidRPr="00EC4BB0">
        <w:rPr>
          <w:lang w:val="nl-NL"/>
        </w:rPr>
        <w:br/>
        <w:t>– Verzenden van onze nieuwsbrief en/of reclamefolder</w:t>
      </w:r>
      <w:r w:rsidRPr="00EC4BB0">
        <w:rPr>
          <w:lang w:val="nl-NL"/>
        </w:rPr>
        <w:br/>
        <w:t>– Je te kunnen bellen of e-mailen indien dit nodig is om onze dienstverlening uit te kunnen voeren</w:t>
      </w:r>
      <w:r w:rsidRPr="00EC4BB0">
        <w:rPr>
          <w:lang w:val="nl-NL"/>
        </w:rPr>
        <w:br/>
        <w:t>– Je te informeren over wijzigingen van onze diensten en producten</w:t>
      </w:r>
      <w:r w:rsidRPr="00EC4BB0">
        <w:rPr>
          <w:lang w:val="nl-NL"/>
        </w:rPr>
        <w:br/>
        <w:t>– Je de mogelijkheid te bieden een account aan te maken</w:t>
      </w:r>
      <w:r w:rsidRPr="00EC4BB0">
        <w:rPr>
          <w:lang w:val="nl-NL"/>
        </w:rPr>
        <w:br/>
        <w:t>– Klant analyseert jouw gedrag op de website om daarmee de website te verbeteren en het aanbod van producten en diensten af te stemmen op jouw voorkeuren</w:t>
      </w:r>
      <w:r w:rsidRPr="00EC4BB0">
        <w:rPr>
          <w:lang w:val="nl-NL"/>
        </w:rPr>
        <w:br/>
        <w:t>– Het afhandelen van jouw betaling</w:t>
      </w:r>
      <w:r w:rsidRPr="00EC4BB0">
        <w:rPr>
          <w:lang w:val="nl-NL"/>
        </w:rPr>
        <w:br/>
        <w:t>– Klant verwerkt ook persoonsgegevens als wij hier wettelijk toe verplicht zijn, zoals gegevens die wij nodig hebben voor onze belastingaangifte.</w:t>
      </w:r>
      <w:r w:rsidRPr="00EC4BB0">
        <w:rPr>
          <w:lang w:val="nl-NL"/>
        </w:rPr>
        <w:br/>
      </w:r>
      <w:r w:rsidRPr="00EC4BB0">
        <w:rPr>
          <w:lang w:val="nl-NL"/>
        </w:rPr>
        <w:br/>
      </w:r>
      <w:r w:rsidRPr="00EC4BB0">
        <w:rPr>
          <w:b/>
          <w:lang w:val="nl-NL"/>
        </w:rPr>
        <w:t>Geautomatiseerde besluitvorming</w:t>
      </w:r>
      <w:r w:rsidRPr="00EC4BB0">
        <w:rPr>
          <w:b/>
          <w:lang w:val="nl-NL"/>
        </w:rPr>
        <w:br/>
      </w:r>
      <w:r w:rsidRPr="00EC4BB0">
        <w:rPr>
          <w:b/>
          <w:lang w:val="nl-NL"/>
        </w:rPr>
        <w:br/>
      </w:r>
      <w:r w:rsidRPr="00EC4BB0">
        <w:rPr>
          <w:lang w:val="nl-NL"/>
        </w:rPr>
        <w:t>Klant neemt niet op basis van geautomatiseerde verwerkingen besluiten over zaken die (aanzienlijke) gevolgen kunnen hebben voor personen. Het gaat hier om besluiten die worden genomen door computerprogramma’s of -systemen, zonder dat daar een mens (bijvoorbeeld een medewerker van Klant) tussen zit.</w:t>
      </w:r>
      <w:r w:rsidRPr="00EC4BB0">
        <w:rPr>
          <w:lang w:val="nl-NL"/>
        </w:rPr>
        <w:br/>
      </w:r>
      <w:r w:rsidRPr="00EC4BB0">
        <w:rPr>
          <w:lang w:val="nl-NL"/>
        </w:rPr>
        <w:br/>
      </w:r>
      <w:r w:rsidRPr="00EC4BB0">
        <w:rPr>
          <w:b/>
          <w:lang w:val="nl-NL"/>
        </w:rPr>
        <w:t>Hoe lang we persoonsgegevens bewaren</w:t>
      </w:r>
      <w:r w:rsidRPr="00EC4BB0">
        <w:rPr>
          <w:b/>
          <w:lang w:val="nl-NL"/>
        </w:rPr>
        <w:br/>
      </w:r>
      <w:r w:rsidRPr="00EC4BB0">
        <w:rPr>
          <w:lang w:val="nl-NL"/>
        </w:rPr>
        <w:t>Klant bewaart je persoonsgegevens niet langer dan strikt nodig is om de doelen te realiseren waarvoor je gegevens worden verzameld. Wij hanteren de volgende bewaartermijnen voor de volgende (categorieën) van persoonsgegevens:</w:t>
      </w:r>
      <w:r w:rsidRPr="00EC4BB0">
        <w:rPr>
          <w:lang w:val="nl-NL"/>
        </w:rPr>
        <w:br/>
      </w:r>
      <w:r w:rsidRPr="00EC4BB0">
        <w:rPr>
          <w:lang w:val="nl-NL"/>
        </w:rPr>
        <w:br/>
        <w:t>– Voor- en achternaam : maximaal 5 jaar indien niet langer wettelijk noodzakelijk of nodig is voor uitvoering van de overeenkomst;</w:t>
      </w:r>
      <w:r w:rsidRPr="00EC4BB0">
        <w:rPr>
          <w:lang w:val="nl-NL"/>
        </w:rPr>
        <w:br/>
        <w:t>– Adresgegevens : maximaal 5 jaar indien niet langer wettelijk noodzakelijk of nodig is voor uitvoering van de overeenkomst;</w:t>
      </w:r>
      <w:r w:rsidRPr="00EC4BB0">
        <w:rPr>
          <w:lang w:val="nl-NL"/>
        </w:rPr>
        <w:br/>
        <w:t>– Telefoonnummer : maximaal 5 jaar indien niet langer wettelijk noodzakelijk of nodig is voor uitvoering van de overeenkomst;</w:t>
      </w:r>
      <w:r w:rsidRPr="00EC4BB0">
        <w:rPr>
          <w:lang w:val="nl-NL"/>
        </w:rPr>
        <w:br/>
        <w:t>– E-mailadres : maximaal 5 jaar indien niet langer wettelijk noodzakelijk of nodig is voor uitvoering van de overeenkomst;</w:t>
      </w:r>
      <w:r w:rsidRPr="00EC4BB0">
        <w:rPr>
          <w:lang w:val="nl-NL"/>
        </w:rPr>
        <w:br/>
        <w:t>– Overige persoonsgegevens die je actief verstrekt bijvoorbeeld door een profiel op deze website aan te maken, in correspondentie en telefonisch : maximaal 5 jaar indien niet langer wettelijk noodzakelijk of nodig is voor uitvoering van de overeenkomst;</w:t>
      </w:r>
      <w:r w:rsidRPr="00EC4BB0">
        <w:rPr>
          <w:lang w:val="nl-NL"/>
        </w:rPr>
        <w:br/>
        <w:t>– Bankrekeningnummer : maximaal 5 jaar indien niet langer wettelijk noodzakelijk of nodig is voor uitvoering van de overeenkomst;</w:t>
      </w:r>
      <w:r w:rsidRPr="00EC4BB0">
        <w:rPr>
          <w:lang w:val="nl-NL"/>
        </w:rPr>
        <w:br/>
      </w:r>
      <w:r w:rsidRPr="00EC4BB0">
        <w:rPr>
          <w:lang w:val="nl-NL"/>
        </w:rPr>
        <w:br/>
      </w:r>
      <w:r w:rsidRPr="00EC4BB0">
        <w:rPr>
          <w:b/>
          <w:lang w:val="nl-NL"/>
        </w:rPr>
        <w:lastRenderedPageBreak/>
        <w:t>Delen van persoonsgegevens met derden</w:t>
      </w:r>
      <w:r w:rsidRPr="00EC4BB0">
        <w:rPr>
          <w:b/>
          <w:lang w:val="nl-NL"/>
        </w:rPr>
        <w:br/>
      </w:r>
      <w:r w:rsidRPr="00EC4BB0">
        <w:rPr>
          <w:b/>
          <w:lang w:val="nl-NL"/>
        </w:rPr>
        <w:br/>
      </w:r>
      <w:r w:rsidRPr="00EC4BB0">
        <w:rPr>
          <w:lang w:val="nl-NL"/>
        </w:rPr>
        <w:t>Klant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vertrouwelijkheid van jouw gegevens. Klant blijft verantwoordelijk voor deze verwerkingen.</w:t>
      </w:r>
      <w:r w:rsidRPr="00EC4BB0">
        <w:rPr>
          <w:lang w:val="nl-NL"/>
        </w:rPr>
        <w:br/>
      </w:r>
      <w:r w:rsidRPr="00EC4BB0">
        <w:rPr>
          <w:lang w:val="nl-NL"/>
        </w:rPr>
        <w:br/>
      </w:r>
      <w:r w:rsidRPr="00EC4BB0">
        <w:rPr>
          <w:b/>
          <w:lang w:val="nl-NL"/>
        </w:rPr>
        <w:t>Cookies, of vergelijkbare technieken, die wij gebruiken</w:t>
      </w:r>
      <w:r w:rsidRPr="00EC4BB0">
        <w:rPr>
          <w:b/>
          <w:lang w:val="nl-NL"/>
        </w:rPr>
        <w:br/>
      </w:r>
      <w:r w:rsidRPr="00EC4BB0">
        <w:rPr>
          <w:b/>
          <w:lang w:val="nl-NL"/>
        </w:rPr>
        <w:br/>
      </w:r>
      <w:r w:rsidRPr="00EC4BB0">
        <w:rPr>
          <w:lang w:val="nl-NL"/>
        </w:rPr>
        <w:t xml:space="preserve">Klant gebruikt functionele, analytische en tracking cookies. Een cookie is een klein tekstbestand dat bij het eerste bezoek aan deze website wordt opgeslagen in de browser van je computer, tablet of smartphone. Klant gebruikt cookies met een puur technische functionaliteit. Deze zorgen ervoor dat de website naar behoren werkt en dat bijvoorbeeld jouw voorkeursinstellingen onthouden worden. Deze cookies worden ook gebruikt om de website goed te laten werken en deze te kunnen optimaliseren. Daarnaast plaatsen we cookies die jouw surfgedrag bijhouden zodat we op maat gemaakte content en advertenties kunnen aanbieden. Bij jouw eerste bezoek aan onze website hebben wij je al geïnformeerd over deze cookies en hebben we je toestemming gevraagd voor het plaatsen ervan. Je kunt je afmelden voor cookies door je internetbrowser zo in te stellen dat deze geen cookies meer opslaat. Daarnaast kun je ook alle informatie die eerder is opgeslagen via de instellingen van je browser verwijderen. Zie voor een toelichting: </w:t>
      </w:r>
      <w:r w:rsidRPr="00EC4BB0">
        <w:fldChar w:fldCharType="begin"/>
      </w:r>
      <w:r w:rsidRPr="00EC4BB0">
        <w:instrText>HYPERLINK "https://veiliginternetten.nl/themes/situatie/cookies-wat-zijn-het-en-wat-doe-ik-ermee/"</w:instrText>
      </w:r>
      <w:r w:rsidRPr="00EC4BB0">
        <w:fldChar w:fldCharType="separate"/>
      </w:r>
      <w:r w:rsidRPr="00EC4BB0">
        <w:rPr>
          <w:rStyle w:val="Hyperlink"/>
          <w:lang w:val="nl-NL"/>
        </w:rPr>
        <w:t>https://veiliginternetten.nl/themes/situatie/cookies-wat-zijn-het-en-wat-doe-ik-ermee/</w:t>
      </w:r>
      <w:r w:rsidRPr="00EC4BB0">
        <w:fldChar w:fldCharType="end"/>
      </w:r>
      <w:r w:rsidRPr="00EC4BB0">
        <w:rPr>
          <w:lang w:val="nl-NL"/>
        </w:rPr>
        <w:br/>
      </w:r>
      <w:r w:rsidRPr="00EC4BB0">
        <w:rPr>
          <w:lang w:val="nl-NL"/>
        </w:rPr>
        <w:br/>
      </w:r>
      <w:r w:rsidRPr="00EC4BB0">
        <w:rPr>
          <w:b/>
          <w:lang w:val="nl-NL"/>
        </w:rPr>
        <w:t>Gegevens inzien, aanpassen of verwijderen</w:t>
      </w:r>
      <w:r w:rsidRPr="00EC4BB0">
        <w:rPr>
          <w:b/>
          <w:lang w:val="nl-NL"/>
        </w:rPr>
        <w:br/>
      </w:r>
      <w:r w:rsidRPr="00EC4BB0">
        <w:rPr>
          <w:b/>
          <w:lang w:val="nl-NL"/>
        </w:rPr>
        <w:br/>
      </w:r>
      <w:r w:rsidRPr="00EC4BB0">
        <w:rPr>
          <w:lang w:val="nl-NL"/>
        </w:rPr>
        <w:t xml:space="preserve">Je hebt het recht om je persoonsgegevens in te zien, te corrigeren of te verwijderen. Daarnaast heb je het recht om je eventuele toestemming voor de gegevensverwerking in te trekken of bezwaar te maken tegen de verwerking van jouw persoonsgegevens door Klant en heb je het recht op 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emailadres. 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w:t>
      </w:r>
      <w:r w:rsidRPr="00EC4BB0">
        <w:rPr>
          <w:lang w:val="nl-NL"/>
        </w:rPr>
        <w:lastRenderedPageBreak/>
        <w:t xml:space="preserve">privacy. We reageren zo snel mogelijk, maar binnen vier weken, op jouw verzoek . Klant wil je er tevens op wijzen dat je de mogelijkheid hebt om een klacht in te dienen bij de nationale toezichthouder, de Autoriteit Persoonsgegevens. Dat kan via de volgende link: </w:t>
      </w:r>
      <w:r w:rsidRPr="00EC4BB0">
        <w:fldChar w:fldCharType="begin"/>
      </w:r>
      <w:r w:rsidRPr="00EC4BB0">
        <w:instrText>HYPERLINK "https://autoriteitpersoonsgegevens.nl/nl/contact-met-de-autoriteit-persoonsgegevens/tip-ons"</w:instrText>
      </w:r>
      <w:r w:rsidRPr="00EC4BB0">
        <w:fldChar w:fldCharType="separate"/>
      </w:r>
      <w:r w:rsidRPr="00EC4BB0">
        <w:rPr>
          <w:rStyle w:val="Hyperlink"/>
          <w:lang w:val="nl-NL"/>
        </w:rPr>
        <w:t>https://autoriteitpersoonsgegevens.nl/nl/contact-met-de-autoriteit-persoonsgegevens/tip-ons</w:t>
      </w:r>
      <w:r w:rsidRPr="00EC4BB0">
        <w:fldChar w:fldCharType="end"/>
      </w:r>
      <w:r w:rsidRPr="00EC4BB0">
        <w:rPr>
          <w:b/>
          <w:lang w:val="nl-NL"/>
        </w:rPr>
        <w:br/>
      </w:r>
      <w:r w:rsidRPr="00EC4BB0">
        <w:rPr>
          <w:b/>
          <w:lang w:val="nl-NL"/>
        </w:rPr>
        <w:br/>
        <w:t>Hoe wij persoonsgegevens beveiligen</w:t>
      </w:r>
      <w:r w:rsidRPr="00EC4BB0">
        <w:rPr>
          <w:b/>
          <w:lang w:val="nl-NL"/>
        </w:rPr>
        <w:br/>
      </w:r>
      <w:r w:rsidRPr="00EC4BB0">
        <w:rPr>
          <w:b/>
          <w:lang w:val="nl-NL"/>
        </w:rPr>
        <w:br/>
      </w:r>
      <w:r w:rsidRPr="00EC4BB0">
        <w:rPr>
          <w:lang w:val="nl-NL"/>
        </w:rPr>
        <w:t>Klant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emailadres.</w:t>
      </w:r>
    </w:p>
    <w:p w14:paraId="64ED9335" w14:textId="77777777" w:rsidR="00ED6A9F" w:rsidRDefault="00ED6A9F" w:rsidP="00ED6A9F">
      <w:r w:rsidRPr="00A336EC">
        <w:rPr>
          <w:highlight w:val="yellow"/>
        </w:rPr>
        <w:t>Version 2:</w:t>
      </w:r>
      <w:r>
        <w:t xml:space="preserve"> </w:t>
      </w:r>
    </w:p>
    <w:p w14:paraId="1F2ADE58" w14:textId="7E7EE394" w:rsidR="00ED6A9F" w:rsidRDefault="00ED6A9F" w:rsidP="00ED6A9F">
      <w:r>
        <w:t>Privacy True Price Foundation</w:t>
      </w:r>
    </w:p>
    <w:p w14:paraId="4AA0A9D0" w14:textId="77777777" w:rsidR="00ED6A9F" w:rsidRDefault="00ED6A9F" w:rsidP="00ED6A9F">
      <w:pPr>
        <w:rPr>
          <w:lang w:val="en-US"/>
        </w:rPr>
      </w:pPr>
      <w:r w:rsidRPr="547EBC6F">
        <w:rPr>
          <w:lang w:val="en-US"/>
        </w:rPr>
        <w:t xml:space="preserve">True Price Foundation values </w:t>
      </w:r>
      <w:r w:rsidRPr="547EBC6F">
        <w:rPr>
          <w:rFonts w:ascii="Arial" w:hAnsi="Arial" w:cs="Arial"/>
          <w:lang w:val="en-US"/>
        </w:rPr>
        <w:t>​​</w:t>
      </w:r>
      <w:r w:rsidRPr="547EBC6F">
        <w:rPr>
          <w:lang w:val="en-US"/>
        </w:rPr>
        <w:t>transparency and clarity. On this page, we tell you how and why we collect, use and protect your personal information. We do this for all personal data that we process when you use our services, visit our website or contact us in another way.</w:t>
      </w:r>
    </w:p>
    <w:p w14:paraId="109F7438" w14:textId="77777777" w:rsidR="00ED6A9F" w:rsidRDefault="00ED6A9F" w:rsidP="00ED6A9F">
      <w:pPr>
        <w:rPr>
          <w:lang w:val="en-US"/>
        </w:rPr>
      </w:pPr>
      <w:r w:rsidRPr="547EBC6F">
        <w:rPr>
          <w:lang w:val="en-US"/>
        </w:rPr>
        <w:t>Personal data is data that directly or indirectly says something about you. Think for example of your name, address details and email. The GDPR states that personal data includes any information relating to an identified or identifiable natural person. This means that information either directly concerns someone or can be traced back to that person.</w:t>
      </w:r>
    </w:p>
    <w:p w14:paraId="503A5226" w14:textId="77777777" w:rsidR="00ED6A9F" w:rsidRDefault="00ED6A9F" w:rsidP="00ED6A9F">
      <w:pPr>
        <w:rPr>
          <w:lang w:val="en-US"/>
        </w:rPr>
      </w:pPr>
      <w:r w:rsidRPr="547EBC6F">
        <w:rPr>
          <w:lang w:val="en-US"/>
        </w:rPr>
        <w:t xml:space="preserve">True Price Foundation uses your personal data on the basis of the following legal grounds from the </w:t>
      </w:r>
      <w:proofErr w:type="spellStart"/>
      <w:r w:rsidRPr="547EBC6F">
        <w:rPr>
          <w:lang w:val="en-US"/>
        </w:rPr>
        <w:t>GDPR:You</w:t>
      </w:r>
      <w:proofErr w:type="spellEnd"/>
      <w:r w:rsidRPr="547EBC6F">
        <w:rPr>
          <w:lang w:val="en-US"/>
        </w:rPr>
        <w:t xml:space="preserve"> give us permission to process your data. We use your data to execute an agreement with you. We need your data to comply with a legal obligation. There is a legitimate interest to use your data. This interest must be balanced with your rights and interests.</w:t>
      </w:r>
    </w:p>
    <w:p w14:paraId="686E526B" w14:textId="77777777" w:rsidR="00ED6A9F" w:rsidRDefault="00ED6A9F" w:rsidP="00ED6A9F">
      <w:pPr>
        <w:rPr>
          <w:lang w:val="en-US"/>
        </w:rPr>
      </w:pPr>
      <w:r w:rsidRPr="547EBC6F">
        <w:rPr>
          <w:lang w:val="en-US"/>
        </w:rPr>
        <w:t>For what do we use your data? We keep you informed with emails, newsletters and offers on our website. We also use personalized advertisements on websites of other parties and social media. Good to know: we only process your personal data for the purpose for which you provided them, and only when there is a legal basis for processing that allows this.</w:t>
      </w:r>
    </w:p>
    <w:p w14:paraId="6B5CD22C" w14:textId="77777777" w:rsidR="00ED6A9F" w:rsidRPr="003936C5" w:rsidRDefault="00ED6A9F" w:rsidP="00ED6A9F">
      <w:pPr>
        <w:rPr>
          <w:lang w:val="en-US"/>
        </w:rPr>
      </w:pPr>
      <w:r w:rsidRPr="547EBC6F">
        <w:rPr>
          <w:lang w:val="en-US"/>
        </w:rPr>
        <w:t xml:space="preserve">How do we collect your data? Most of the personal data that True Price Foundation collects, you provide yourself. For example, when you contact us, sign up to newsletter, </w:t>
      </w:r>
      <w:r w:rsidRPr="547EBC6F">
        <w:rPr>
          <w:lang w:val="en-US"/>
        </w:rPr>
        <w:lastRenderedPageBreak/>
        <w:t xml:space="preserve">or giving a donation. In addition, we receive data from </w:t>
      </w:r>
      <w:proofErr w:type="spellStart"/>
      <w:r w:rsidRPr="547EBC6F">
        <w:rPr>
          <w:lang w:val="en-US"/>
        </w:rPr>
        <w:t>organisations</w:t>
      </w:r>
      <w:proofErr w:type="spellEnd"/>
      <w:r w:rsidRPr="547EBC6F">
        <w:rPr>
          <w:lang w:val="en-US"/>
        </w:rPr>
        <w:t>/companies with which we collaborate to carry out activities.</w:t>
      </w:r>
    </w:p>
    <w:p w14:paraId="62F7D320" w14:textId="77777777" w:rsidR="00ED6A9F" w:rsidRPr="00F3423B" w:rsidRDefault="00ED6A9F" w:rsidP="00ED6A9F">
      <w:pPr>
        <w:rPr>
          <w:lang w:val="en-US"/>
        </w:rPr>
      </w:pPr>
      <w:r w:rsidRPr="547EBC6F">
        <w:rPr>
          <w:lang w:val="en-US"/>
        </w:rPr>
        <w:t xml:space="preserve">Who do we share data with and why? </w:t>
      </w:r>
      <w:commentRangeStart w:id="1"/>
      <w:commentRangeStart w:id="2"/>
      <w:r w:rsidRPr="547EBC6F">
        <w:rPr>
          <w:lang w:val="en-US"/>
        </w:rPr>
        <w:t xml:space="preserve">True Price Foundation </w:t>
      </w:r>
      <w:commentRangeEnd w:id="1"/>
      <w:r>
        <w:rPr>
          <w:rStyle w:val="CommentReference"/>
        </w:rPr>
        <w:commentReference w:id="1"/>
      </w:r>
      <w:commentRangeEnd w:id="2"/>
      <w:r>
        <w:rPr>
          <w:rStyle w:val="CommentReference"/>
        </w:rPr>
        <w:commentReference w:id="2"/>
      </w:r>
      <w:r w:rsidRPr="547EBC6F">
        <w:rPr>
          <w:lang w:val="en-US"/>
        </w:rPr>
        <w:t>treats all your personal data confidentially and in accordance with the law, even if you are no longer a customer of ours. We do not share information with anyone, unless: We are legally obliged to share the information. This includes sharing information with the tax authorities and enforcement agencies such as the police; We need to share the information in connection with legal proceedings, to obtain legal advice, or to establish, exercise or defend legal rights; Sharing the data is required to protect our interests or the interests of someone else (for example to prevent fraud); You give your own consent to sharing the data; We share data with other companies because they perform administrative or other services on behalf of True Price Foundation. In that case, we ensure that these companies handle data in the same way as we do ourselves.</w:t>
      </w:r>
    </w:p>
    <w:p w14:paraId="586B5741" w14:textId="77777777" w:rsidR="00ED6A9F" w:rsidRPr="0054396E" w:rsidRDefault="00ED6A9F" w:rsidP="00ED6A9F"/>
    <w:p w14:paraId="28FF3048" w14:textId="77777777" w:rsidR="00ED6A9F" w:rsidRPr="000712DC" w:rsidRDefault="00ED6A9F" w:rsidP="00ED6A9F">
      <w:r>
        <w:t>----</w:t>
      </w:r>
    </w:p>
    <w:p w14:paraId="60EC0190" w14:textId="77777777" w:rsidR="00ED6A9F" w:rsidRPr="00ED35C5" w:rsidRDefault="00ED6A9F" w:rsidP="00ED6A9F">
      <w:r w:rsidRPr="547EBC6F">
        <w:rPr>
          <w:lang w:val="en-US"/>
        </w:rPr>
        <w:t xml:space="preserve">True Price Foundation may evaluate and revise this privacy statement from time to time. The current version is always available on our website www.truepricefoundation.org/privacy. This version is from </w:t>
      </w:r>
      <w:r>
        <w:rPr>
          <w:lang w:val="en-US"/>
        </w:rPr>
        <w:t>September</w:t>
      </w:r>
      <w:r w:rsidRPr="547EBC6F">
        <w:rPr>
          <w:lang w:val="en-US"/>
        </w:rPr>
        <w:t xml:space="preserve"> 20</w:t>
      </w:r>
      <w:r>
        <w:rPr>
          <w:lang w:val="en-US"/>
        </w:rPr>
        <w:t>25</w:t>
      </w:r>
    </w:p>
    <w:p w14:paraId="2C43CBBC" w14:textId="77777777" w:rsidR="001E6922" w:rsidRDefault="001E6922"/>
    <w:sectPr w:rsidR="001E69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tefania Marti Malvido" w:date="2025-06-10T12:47:00Z" w:initials="EM">
    <w:p w14:paraId="5904CF1F" w14:textId="77777777" w:rsidR="00ED6A9F" w:rsidRDefault="00ED6A9F" w:rsidP="00ED6A9F">
      <w:pPr>
        <w:pStyle w:val="CommentText"/>
      </w:pPr>
      <w:r>
        <w:rPr>
          <w:rStyle w:val="CommentReference"/>
        </w:rPr>
        <w:annotationRef/>
      </w:r>
      <w:r>
        <w:fldChar w:fldCharType="begin"/>
      </w:r>
      <w:r>
        <w:instrText>HYPERLINK "mailto:martha@impactinstitute.com"</w:instrText>
      </w:r>
      <w:bookmarkStart w:id="3" w:name="_@_9526AF83F77F46ACA04AD66916B5E6D1Z"/>
      <w:r>
        <w:fldChar w:fldCharType="separate"/>
      </w:r>
      <w:bookmarkEnd w:id="3"/>
      <w:r w:rsidRPr="00EC7317">
        <w:rPr>
          <w:rStyle w:val="Mention"/>
          <w:noProof/>
        </w:rPr>
        <w:t>@Martha Dani</w:t>
      </w:r>
      <w:r>
        <w:fldChar w:fldCharType="end"/>
      </w:r>
      <w:r>
        <w:t xml:space="preserve">  most of this I copy from the Triodos foundation privacy page- perhaps we can simplify/delete some parts&gt;</w:t>
      </w:r>
    </w:p>
  </w:comment>
  <w:comment w:id="2" w:author="Estefania Marti Malvido" w:date="2025-06-10T12:47:00Z" w:initials="EM">
    <w:p w14:paraId="288AC1FD" w14:textId="77777777" w:rsidR="00ED6A9F" w:rsidRDefault="00ED6A9F" w:rsidP="00ED6A9F">
      <w:pPr>
        <w:pStyle w:val="CommentText"/>
      </w:pPr>
      <w:r>
        <w:rPr>
          <w:rStyle w:val="CommentReference"/>
        </w:rPr>
        <w:annotationRef/>
      </w:r>
      <w:hyperlink r:id="rId1" w:history="1">
        <w:r w:rsidRPr="004B4BB0">
          <w:rPr>
            <w:rStyle w:val="Hyperlink"/>
          </w:rPr>
          <w:t>https://www.triodosfoundation.nl/privacyverklaring</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04CF1F" w15:done="0"/>
  <w15:commentEx w15:paraId="288AC1FD" w15:paraIdParent="5904CF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A2108D" w16cex:dateUtc="2025-06-10T10:47:00Z"/>
  <w16cex:commentExtensible w16cex:durableId="47AA07C4" w16cex:dateUtc="2025-06-10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4CF1F" w16cid:durableId="3BA2108D"/>
  <w16cid:commentId w16cid:paraId="288AC1FD" w16cid:durableId="47AA07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2DC"/>
    <w:multiLevelType w:val="multilevel"/>
    <w:tmpl w:val="DDFA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A0880"/>
    <w:multiLevelType w:val="multilevel"/>
    <w:tmpl w:val="920C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F60C2"/>
    <w:multiLevelType w:val="multilevel"/>
    <w:tmpl w:val="A11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F2E56"/>
    <w:multiLevelType w:val="multilevel"/>
    <w:tmpl w:val="BA3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F5A00"/>
    <w:multiLevelType w:val="multilevel"/>
    <w:tmpl w:val="180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64910"/>
    <w:multiLevelType w:val="multilevel"/>
    <w:tmpl w:val="7CA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645D2"/>
    <w:multiLevelType w:val="multilevel"/>
    <w:tmpl w:val="9C9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8B2EE6"/>
    <w:multiLevelType w:val="multilevel"/>
    <w:tmpl w:val="C2E0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577669">
    <w:abstractNumId w:val="6"/>
  </w:num>
  <w:num w:numId="2" w16cid:durableId="1566329472">
    <w:abstractNumId w:val="2"/>
  </w:num>
  <w:num w:numId="3" w16cid:durableId="1483617688">
    <w:abstractNumId w:val="5"/>
  </w:num>
  <w:num w:numId="4" w16cid:durableId="672223347">
    <w:abstractNumId w:val="7"/>
  </w:num>
  <w:num w:numId="5" w16cid:durableId="156967771">
    <w:abstractNumId w:val="0"/>
  </w:num>
  <w:num w:numId="6" w16cid:durableId="2319372">
    <w:abstractNumId w:val="1"/>
  </w:num>
  <w:num w:numId="7" w16cid:durableId="1674263657">
    <w:abstractNumId w:val="4"/>
  </w:num>
  <w:num w:numId="8" w16cid:durableId="2601393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efania Marti Malvido">
    <w15:presenceInfo w15:providerId="AD" w15:userId="S::estefania@trueprice.org::07980cbd-f492-4fb5-a42e-9e5c3fe84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9F"/>
    <w:rsid w:val="001E6922"/>
    <w:rsid w:val="0044644C"/>
    <w:rsid w:val="00457C39"/>
    <w:rsid w:val="004727C0"/>
    <w:rsid w:val="004A0E3B"/>
    <w:rsid w:val="00506BCF"/>
    <w:rsid w:val="00507C9D"/>
    <w:rsid w:val="005C5E4F"/>
    <w:rsid w:val="005F76D1"/>
    <w:rsid w:val="006014B5"/>
    <w:rsid w:val="00830488"/>
    <w:rsid w:val="00990F73"/>
    <w:rsid w:val="009A42D1"/>
    <w:rsid w:val="00A336EC"/>
    <w:rsid w:val="00A84B87"/>
    <w:rsid w:val="00D5369E"/>
    <w:rsid w:val="00E32ACB"/>
    <w:rsid w:val="00EC4BB0"/>
    <w:rsid w:val="00ED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076F1"/>
  <w15:chartTrackingRefBased/>
  <w15:docId w15:val="{3FB4DDA2-3D55-436C-BC7C-F521B1C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9F"/>
  </w:style>
  <w:style w:type="paragraph" w:styleId="Heading1">
    <w:name w:val="heading 1"/>
    <w:basedOn w:val="Normal"/>
    <w:next w:val="Normal"/>
    <w:link w:val="Heading1Char"/>
    <w:uiPriority w:val="9"/>
    <w:qFormat/>
    <w:rsid w:val="00ED6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A9F"/>
    <w:rPr>
      <w:rFonts w:eastAsiaTheme="majorEastAsia" w:cstheme="majorBidi"/>
      <w:color w:val="272727" w:themeColor="text1" w:themeTint="D8"/>
    </w:rPr>
  </w:style>
  <w:style w:type="paragraph" w:styleId="Title">
    <w:name w:val="Title"/>
    <w:basedOn w:val="Normal"/>
    <w:next w:val="Normal"/>
    <w:link w:val="TitleChar"/>
    <w:uiPriority w:val="10"/>
    <w:qFormat/>
    <w:rsid w:val="00ED6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A9F"/>
    <w:pPr>
      <w:spacing w:before="160"/>
      <w:jc w:val="center"/>
    </w:pPr>
    <w:rPr>
      <w:i/>
      <w:iCs/>
      <w:color w:val="404040" w:themeColor="text1" w:themeTint="BF"/>
    </w:rPr>
  </w:style>
  <w:style w:type="character" w:customStyle="1" w:styleId="QuoteChar">
    <w:name w:val="Quote Char"/>
    <w:basedOn w:val="DefaultParagraphFont"/>
    <w:link w:val="Quote"/>
    <w:uiPriority w:val="29"/>
    <w:rsid w:val="00ED6A9F"/>
    <w:rPr>
      <w:i/>
      <w:iCs/>
      <w:color w:val="404040" w:themeColor="text1" w:themeTint="BF"/>
    </w:rPr>
  </w:style>
  <w:style w:type="paragraph" w:styleId="ListParagraph">
    <w:name w:val="List Paragraph"/>
    <w:basedOn w:val="Normal"/>
    <w:uiPriority w:val="34"/>
    <w:qFormat/>
    <w:rsid w:val="00ED6A9F"/>
    <w:pPr>
      <w:ind w:left="720"/>
      <w:contextualSpacing/>
    </w:pPr>
  </w:style>
  <w:style w:type="character" w:styleId="IntenseEmphasis">
    <w:name w:val="Intense Emphasis"/>
    <w:basedOn w:val="DefaultParagraphFont"/>
    <w:uiPriority w:val="21"/>
    <w:qFormat/>
    <w:rsid w:val="00ED6A9F"/>
    <w:rPr>
      <w:i/>
      <w:iCs/>
      <w:color w:val="0F4761" w:themeColor="accent1" w:themeShade="BF"/>
    </w:rPr>
  </w:style>
  <w:style w:type="paragraph" w:styleId="IntenseQuote">
    <w:name w:val="Intense Quote"/>
    <w:basedOn w:val="Normal"/>
    <w:next w:val="Normal"/>
    <w:link w:val="IntenseQuoteChar"/>
    <w:uiPriority w:val="30"/>
    <w:qFormat/>
    <w:rsid w:val="00ED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A9F"/>
    <w:rPr>
      <w:i/>
      <w:iCs/>
      <w:color w:val="0F4761" w:themeColor="accent1" w:themeShade="BF"/>
    </w:rPr>
  </w:style>
  <w:style w:type="character" w:styleId="IntenseReference">
    <w:name w:val="Intense Reference"/>
    <w:basedOn w:val="DefaultParagraphFont"/>
    <w:uiPriority w:val="32"/>
    <w:qFormat/>
    <w:rsid w:val="00ED6A9F"/>
    <w:rPr>
      <w:b/>
      <w:bCs/>
      <w:smallCaps/>
      <w:color w:val="0F4761" w:themeColor="accent1" w:themeShade="BF"/>
      <w:spacing w:val="5"/>
    </w:rPr>
  </w:style>
  <w:style w:type="character" w:styleId="CommentReference">
    <w:name w:val="annotation reference"/>
    <w:basedOn w:val="DefaultParagraphFont"/>
    <w:uiPriority w:val="99"/>
    <w:semiHidden/>
    <w:unhideWhenUsed/>
    <w:rsid w:val="00ED6A9F"/>
    <w:rPr>
      <w:sz w:val="16"/>
      <w:szCs w:val="16"/>
    </w:rPr>
  </w:style>
  <w:style w:type="paragraph" w:styleId="CommentText">
    <w:name w:val="annotation text"/>
    <w:basedOn w:val="Normal"/>
    <w:link w:val="CommentTextChar"/>
    <w:uiPriority w:val="99"/>
    <w:unhideWhenUsed/>
    <w:rsid w:val="00ED6A9F"/>
    <w:pPr>
      <w:spacing w:line="240" w:lineRule="auto"/>
    </w:pPr>
    <w:rPr>
      <w:sz w:val="20"/>
      <w:szCs w:val="20"/>
    </w:rPr>
  </w:style>
  <w:style w:type="character" w:customStyle="1" w:styleId="CommentTextChar">
    <w:name w:val="Comment Text Char"/>
    <w:basedOn w:val="DefaultParagraphFont"/>
    <w:link w:val="CommentText"/>
    <w:uiPriority w:val="99"/>
    <w:rsid w:val="00ED6A9F"/>
    <w:rPr>
      <w:sz w:val="20"/>
      <w:szCs w:val="20"/>
    </w:rPr>
  </w:style>
  <w:style w:type="character" w:styleId="Mention">
    <w:name w:val="Mention"/>
    <w:basedOn w:val="DefaultParagraphFont"/>
    <w:uiPriority w:val="99"/>
    <w:unhideWhenUsed/>
    <w:rsid w:val="00ED6A9F"/>
    <w:rPr>
      <w:color w:val="2B579A"/>
      <w:shd w:val="clear" w:color="auto" w:fill="E1DFDD"/>
    </w:rPr>
  </w:style>
  <w:style w:type="character" w:styleId="Hyperlink">
    <w:name w:val="Hyperlink"/>
    <w:basedOn w:val="DefaultParagraphFont"/>
    <w:uiPriority w:val="99"/>
    <w:unhideWhenUsed/>
    <w:rsid w:val="00ED6A9F"/>
    <w:rPr>
      <w:color w:val="467886" w:themeColor="hyperlink"/>
      <w:u w:val="single"/>
    </w:rPr>
  </w:style>
  <w:style w:type="character" w:styleId="UnresolvedMention">
    <w:name w:val="Unresolved Mention"/>
    <w:basedOn w:val="DefaultParagraphFont"/>
    <w:uiPriority w:val="99"/>
    <w:semiHidden/>
    <w:unhideWhenUsed/>
    <w:rsid w:val="00EC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iodosfoundation.nl/privacyverklaring"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info@trueprice.org"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uepricefoundation.org/privacy"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autoriteitpersoonsgegevens.nl/nl/contact-met-de-autoriteit-persoonsgegevens/tip-ons" TargetMode="External"/><Relationship Id="rId4" Type="http://schemas.openxmlformats.org/officeDocument/2006/relationships/numbering" Target="numbering.xml"/><Relationship Id="rId9" Type="http://schemas.openxmlformats.org/officeDocument/2006/relationships/hyperlink" Target="https://veiliginternetten.nl/themes/situatie/cookies-wat-zijn-het-en-wat-doe-ik-ermee/"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7085de-6a5b-476f-a454-a40b7e998922">
      <Terms xmlns="http://schemas.microsoft.com/office/infopath/2007/PartnerControls"/>
    </lcf76f155ced4ddcb4097134ff3c332f>
    <TaxCatchAll xmlns="9b238512-c6f1-4a5f-8887-4cfe69ed18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DB0371508DC48B3624EC55A43E8D6" ma:contentTypeVersion="14" ma:contentTypeDescription="Create a new document." ma:contentTypeScope="" ma:versionID="12da6ccac2e7f87d0d965b5ce3947554">
  <xsd:schema xmlns:xsd="http://www.w3.org/2001/XMLSchema" xmlns:xs="http://www.w3.org/2001/XMLSchema" xmlns:p="http://schemas.microsoft.com/office/2006/metadata/properties" xmlns:ns2="227085de-6a5b-476f-a454-a40b7e998922" xmlns:ns3="9b238512-c6f1-4a5f-8887-4cfe69ed18fb" targetNamespace="http://schemas.microsoft.com/office/2006/metadata/properties" ma:root="true" ma:fieldsID="9717d96d1a7ac88c5f5331e968e2285a" ns2:_="" ns3:_="">
    <xsd:import namespace="227085de-6a5b-476f-a454-a40b7e998922"/>
    <xsd:import namespace="9b238512-c6f1-4a5f-8887-4cfe69ed18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085de-6a5b-476f-a454-a40b7e998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94460-5022-4730-a79a-737254dd4b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8512-c6f1-4a5f-8887-4cfe69ed18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5f3dd4-4f5d-4006-a4b6-05f4a9b321c8}" ma:internalName="TaxCatchAll" ma:showField="CatchAllData" ma:web="9b238512-c6f1-4a5f-8887-4cfe69ed1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460ED-ED7A-46BF-8356-6E4CA44ACB17}">
  <ds:schemaRefs>
    <ds:schemaRef ds:uri="http://schemas.microsoft.com/office/2006/metadata/properties"/>
    <ds:schemaRef ds:uri="http://schemas.microsoft.com/office/infopath/2007/PartnerControls"/>
    <ds:schemaRef ds:uri="227085de-6a5b-476f-a454-a40b7e998922"/>
    <ds:schemaRef ds:uri="9b238512-c6f1-4a5f-8887-4cfe69ed18fb"/>
  </ds:schemaRefs>
</ds:datastoreItem>
</file>

<file path=customXml/itemProps2.xml><?xml version="1.0" encoding="utf-8"?>
<ds:datastoreItem xmlns:ds="http://schemas.openxmlformats.org/officeDocument/2006/customXml" ds:itemID="{D5A34411-4395-4EEE-807D-C83C47C2B5F1}">
  <ds:schemaRefs>
    <ds:schemaRef ds:uri="http://schemas.microsoft.com/sharepoint/v3/contenttype/forms"/>
  </ds:schemaRefs>
</ds:datastoreItem>
</file>

<file path=customXml/itemProps3.xml><?xml version="1.0" encoding="utf-8"?>
<ds:datastoreItem xmlns:ds="http://schemas.openxmlformats.org/officeDocument/2006/customXml" ds:itemID="{503885E7-80BB-48BA-85D2-2B198061D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085de-6a5b-476f-a454-a40b7e998922"/>
    <ds:schemaRef ds:uri="9b238512-c6f1-4a5f-8887-4cfe69ed1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2353</Words>
  <Characters>13299</Characters>
  <Application>Microsoft Office Word</Application>
  <DocSecurity>0</DocSecurity>
  <Lines>289</Lines>
  <Paragraphs>87</Paragraphs>
  <ScaleCrop>false</ScaleCrop>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Marti Malvido</dc:creator>
  <cp:keywords/>
  <dc:description/>
  <cp:lastModifiedBy>Estefania Marti Malvido</cp:lastModifiedBy>
  <cp:revision>16</cp:revision>
  <dcterms:created xsi:type="dcterms:W3CDTF">2025-09-24T07:25:00Z</dcterms:created>
  <dcterms:modified xsi:type="dcterms:W3CDTF">2025-09-24T07:49:00Z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b9544c10-ebc2-49ba-b9f0-6127d7b14df1</vt:lpwstr>
  </property>
  <property fmtid="{D5CDD505-2E9C-101B-9397-08002B2CF9AE}" pid="3" name="ContentTypeId">
    <vt:lpwstr>0x0101003ADDB0371508DC48B3624EC55A43E8D6</vt:lpwstr>
  </property>
</Properties>
</file>